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763D3EED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23844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33641E">
        <w:rPr>
          <w:rFonts w:ascii="Myriad Pro" w:eastAsia="Times New Roman" w:hAnsi="Myriad Pro" w:cs="Arial"/>
          <w:bCs/>
          <w:sz w:val="20"/>
          <w:szCs w:val="20"/>
          <w:lang w:eastAsia="pl-PL"/>
        </w:rPr>
        <w:t>6</w:t>
      </w:r>
      <w:r w:rsidR="007E3FF0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1A4222C9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23844">
        <w:rPr>
          <w:rFonts w:ascii="Myriad Pro" w:eastAsia="Times New Roman" w:hAnsi="Myriad Pro" w:cs="Arial"/>
          <w:b/>
          <w:bCs/>
          <w:lang w:eastAsia="pl-PL"/>
        </w:rPr>
        <w:t>4</w:t>
      </w:r>
      <w:r w:rsidR="0033641E">
        <w:rPr>
          <w:rFonts w:ascii="Myriad Pro" w:eastAsia="Times New Roman" w:hAnsi="Myriad Pro" w:cs="Arial"/>
          <w:b/>
          <w:bCs/>
          <w:lang w:eastAsia="pl-PL"/>
        </w:rPr>
        <w:t>6</w:t>
      </w:r>
      <w:r w:rsidR="007E3FF0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1417"/>
      </w:tblGrid>
      <w:tr w:rsidR="00210CE8" w:rsidRPr="000F3DF2" w14:paraId="7E32A16C" w14:textId="3C9919F5" w:rsidTr="00BE4E4A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3308EDFD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</w:t>
            </w:r>
            <w:r w:rsidR="0033641E">
              <w:rPr>
                <w:rFonts w:ascii="Myriad Pro" w:hAnsi="Myriad Pro" w:cs="Arial"/>
                <w:color w:val="000000"/>
                <w:sz w:val="20"/>
                <w:szCs w:val="20"/>
              </w:rPr>
              <w:t>szt.</w:t>
            </w:r>
            <w:r w:rsidR="00BE4E4A">
              <w:rPr>
                <w:rFonts w:ascii="Myriad Pro" w:hAnsi="Myriad Pro" w:cs="Arial"/>
                <w:color w:val="000000"/>
                <w:sz w:val="20"/>
                <w:szCs w:val="20"/>
              </w:rPr>
              <w:t>/opakowa</w:t>
            </w:r>
            <w:r w:rsidR="00D73135">
              <w:rPr>
                <w:rFonts w:ascii="Myriad Pro" w:hAnsi="Myriad Pro" w:cs="Arial"/>
                <w:color w:val="000000"/>
                <w:sz w:val="20"/>
                <w:szCs w:val="20"/>
              </w:rPr>
              <w:t>ń</w:t>
            </w: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33641E" w:rsidRPr="000F3DF2" w14:paraId="6FF350E3" w14:textId="19664A96" w:rsidTr="00BE4E4A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4FECA" w14:textId="77777777" w:rsidR="0033641E" w:rsidRPr="0015131C" w:rsidRDefault="0033641E" w:rsidP="0033641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b/>
                <w:bCs/>
                <w:sz w:val="20"/>
                <w:szCs w:val="20"/>
              </w:rPr>
              <w:t>Siatka zabezpieczająca</w:t>
            </w:r>
          </w:p>
          <w:p w14:paraId="5EEF6D76" w14:textId="77777777" w:rsidR="0033641E" w:rsidRPr="0015131C" w:rsidRDefault="0033641E" w:rsidP="0033641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rozmiar: uniwersalny</w:t>
            </w:r>
          </w:p>
          <w:p w14:paraId="2AFE6CAF" w14:textId="77777777" w:rsidR="0033641E" w:rsidRDefault="0033641E" w:rsidP="0033641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 xml:space="preserve">kształt: chusta trójkątna z wiązaniem regulującym nacisk i dopasowanie do głowy </w:t>
            </w:r>
          </w:p>
          <w:p w14:paraId="65896F04" w14:textId="145C10D5" w:rsidR="0033641E" w:rsidRPr="0033641E" w:rsidRDefault="0033641E" w:rsidP="0033641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33641E">
              <w:rPr>
                <w:rFonts w:ascii="Myriad Pro" w:hAnsi="Myriad Pro" w:cs="Calibri"/>
                <w:sz w:val="20"/>
                <w:szCs w:val="20"/>
              </w:rPr>
              <w:t xml:space="preserve">materiał: materiał tekstylny, siatka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683C6BD2" w:rsidR="0033641E" w:rsidRPr="001A23EA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33641E" w:rsidRPr="001A23EA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33641E" w:rsidRPr="000F3DF2" w14:paraId="326FA926" w14:textId="77777777" w:rsidTr="00BE4E4A">
        <w:trPr>
          <w:trHeight w:val="790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CBCD" w14:textId="77777777" w:rsidR="0033641E" w:rsidRPr="0015131C" w:rsidRDefault="0033641E" w:rsidP="0033641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b/>
                <w:bCs/>
                <w:sz w:val="20"/>
                <w:szCs w:val="20"/>
              </w:rPr>
              <w:t>Czepek do pasemek</w:t>
            </w:r>
          </w:p>
          <w:p w14:paraId="020C5FB4" w14:textId="77777777" w:rsidR="0033641E" w:rsidRPr="0015131C" w:rsidRDefault="0033641E" w:rsidP="0033641E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materiał: silikon, kauczuk lub trwałe tworzywo sztuczne, elastyczne, odporne na chemikalia fryzjerskie</w:t>
            </w:r>
          </w:p>
          <w:p w14:paraId="2FC022E8" w14:textId="77777777" w:rsidR="0033641E" w:rsidRPr="0015131C" w:rsidRDefault="0033641E" w:rsidP="0033641E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konstrukcja: czepek z otworami lub perforacjami umożliwiającymi precyzyjne wyciąganie pasm włosów</w:t>
            </w:r>
          </w:p>
          <w:p w14:paraId="7907DFB1" w14:textId="77777777" w:rsidR="0033641E" w:rsidRPr="0015131C" w:rsidRDefault="0033641E" w:rsidP="0033641E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dodatkowe elementy: możliwość użycia szydełka lub haczyka do wyciągania włosów przez otwory</w:t>
            </w:r>
          </w:p>
          <w:p w14:paraId="3E1D9019" w14:textId="77777777" w:rsidR="0033641E" w:rsidRPr="0015131C" w:rsidRDefault="0033641E" w:rsidP="0033641E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lastRenderedPageBreak/>
              <w:t>rozmiar: uniwersalny</w:t>
            </w:r>
          </w:p>
          <w:p w14:paraId="1A64E9E8" w14:textId="3C72D4C0" w:rsidR="0033641E" w:rsidRPr="00BE4E4A" w:rsidRDefault="0033641E" w:rsidP="00BE4E4A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kształt: ergonomiczny, stabilnie przylegający do głowy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1F88" w14:textId="0BFAD0C4" w:rsidR="0033641E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6B5E" w14:textId="77777777" w:rsidR="0033641E" w:rsidRPr="001A23EA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33641E" w:rsidRPr="000F3DF2" w14:paraId="7501B749" w14:textId="77777777" w:rsidTr="00BE4E4A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003B" w14:textId="77777777" w:rsidR="0033641E" w:rsidRPr="0015131C" w:rsidRDefault="0033641E" w:rsidP="0033641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b/>
                <w:bCs/>
                <w:sz w:val="20"/>
                <w:szCs w:val="20"/>
              </w:rPr>
              <w:t>Szydełko do pasemek</w:t>
            </w:r>
          </w:p>
          <w:p w14:paraId="450FC594" w14:textId="77777777" w:rsidR="0033641E" w:rsidRPr="0015131C" w:rsidRDefault="0033641E" w:rsidP="0033641E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materiał: tworzywo sztuczne/metal</w:t>
            </w:r>
          </w:p>
          <w:p w14:paraId="091B9935" w14:textId="77777777" w:rsidR="0033641E" w:rsidRPr="0015131C" w:rsidRDefault="0033641E" w:rsidP="0033641E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konstrukcja: jednoczęściowa, z zaokrąglonym końcem do wyciągania pasm włosów</w:t>
            </w:r>
          </w:p>
          <w:p w14:paraId="02D142F3" w14:textId="255D7F8A" w:rsidR="0033641E" w:rsidRPr="0015131C" w:rsidRDefault="0033641E" w:rsidP="0033641E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 xml:space="preserve">długość: </w:t>
            </w:r>
            <w:r w:rsidR="00BE4E4A">
              <w:rPr>
                <w:rFonts w:ascii="Myriad Pro" w:hAnsi="Myriad Pro" w:cs="Calibri"/>
                <w:sz w:val="20"/>
                <w:szCs w:val="20"/>
              </w:rPr>
              <w:t>min. 17</w:t>
            </w:r>
            <w:r w:rsidRPr="0015131C">
              <w:rPr>
                <w:rFonts w:ascii="Myriad Pro" w:hAnsi="Myriad Pro" w:cs="Calibri"/>
                <w:sz w:val="20"/>
                <w:szCs w:val="20"/>
              </w:rPr>
              <w:t xml:space="preserve"> cm</w:t>
            </w:r>
          </w:p>
          <w:p w14:paraId="31021CB3" w14:textId="77777777" w:rsidR="0033641E" w:rsidRPr="0015131C" w:rsidRDefault="0033641E" w:rsidP="0033641E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opakowanie: 2 sztuki w zestawie</w:t>
            </w:r>
          </w:p>
          <w:p w14:paraId="7523764B" w14:textId="3913D041" w:rsidR="0033641E" w:rsidRPr="005C3612" w:rsidRDefault="0033641E" w:rsidP="0033641E">
            <w:pPr>
              <w:spacing w:after="0" w:line="240" w:lineRule="auto"/>
              <w:ind w:left="3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lub podobne o nie gorszych parametrach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61ED6" w14:textId="77777777" w:rsidR="0033641E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20</w:t>
            </w:r>
          </w:p>
          <w:p w14:paraId="6C7E06C4" w14:textId="12D286C1" w:rsidR="00D73135" w:rsidRDefault="00D73135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Calibri"/>
                <w:sz w:val="20"/>
                <w:szCs w:val="20"/>
              </w:rPr>
              <w:t>(opakowań)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8038" w14:textId="77777777" w:rsidR="0033641E" w:rsidRPr="001A23EA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33641E" w:rsidRPr="000F3DF2" w14:paraId="454AE65B" w14:textId="77777777" w:rsidTr="00BE4E4A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1CC2" w14:textId="77777777" w:rsidR="0033641E" w:rsidRPr="0015131C" w:rsidRDefault="0033641E" w:rsidP="0033641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b/>
                <w:bCs/>
                <w:sz w:val="20"/>
                <w:szCs w:val="20"/>
              </w:rPr>
              <w:t>Pęseta fryzjerska</w:t>
            </w:r>
          </w:p>
          <w:p w14:paraId="79D4FA91" w14:textId="77777777" w:rsidR="0033641E" w:rsidRPr="0015131C" w:rsidRDefault="0033641E" w:rsidP="0033641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typ: precyzyjna pęseta do aplikacji metodą objętościową (2–6D)</w:t>
            </w:r>
          </w:p>
          <w:p w14:paraId="7A9D8070" w14:textId="77777777" w:rsidR="0033641E" w:rsidRPr="0015131C" w:rsidRDefault="0033641E" w:rsidP="0033641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materiał: wysokiej jakości stal nierdzewna</w:t>
            </w:r>
          </w:p>
          <w:p w14:paraId="07553AF5" w14:textId="77777777" w:rsidR="0033641E" w:rsidRPr="0015131C" w:rsidRDefault="0033641E" w:rsidP="0033641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punkt stuku: na czubku lub 0,5 mm od czubka</w:t>
            </w:r>
          </w:p>
          <w:p w14:paraId="2272E7CA" w14:textId="6BC37CA1" w:rsidR="0033641E" w:rsidRPr="005C3612" w:rsidRDefault="0033641E" w:rsidP="0033641E">
            <w:pPr>
              <w:spacing w:after="0" w:line="240" w:lineRule="auto"/>
              <w:ind w:left="3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lub podobna o nie gorszych parametrach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F9F7" w14:textId="6889EC3A" w:rsidR="0033641E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3A72" w14:textId="77777777" w:rsidR="0033641E" w:rsidRPr="001A23EA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33641E" w:rsidRPr="000F3DF2" w14:paraId="10C8AC8A" w14:textId="77777777" w:rsidTr="00BE4E4A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41ADB" w14:textId="77777777" w:rsidR="0033641E" w:rsidRPr="0015131C" w:rsidRDefault="0033641E" w:rsidP="0033641E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b/>
                <w:bCs/>
                <w:sz w:val="20"/>
                <w:szCs w:val="20"/>
              </w:rPr>
              <w:t>Szydełko perukarskie</w:t>
            </w:r>
          </w:p>
          <w:p w14:paraId="18270CB1" w14:textId="77777777" w:rsidR="0033641E" w:rsidRPr="0015131C" w:rsidRDefault="0033641E" w:rsidP="0033641E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typ: szydełko do tkania zarostów i peruk</w:t>
            </w:r>
          </w:p>
          <w:p w14:paraId="2D1EA091" w14:textId="76BE3992" w:rsidR="0033641E" w:rsidRPr="0015131C" w:rsidRDefault="0033641E" w:rsidP="0033641E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 xml:space="preserve">długość: </w:t>
            </w:r>
            <w:r w:rsidR="00BE4E4A">
              <w:rPr>
                <w:rFonts w:ascii="Myriad Pro" w:hAnsi="Myriad Pro" w:cs="Calibri"/>
                <w:sz w:val="20"/>
                <w:szCs w:val="20"/>
              </w:rPr>
              <w:t xml:space="preserve">min. </w:t>
            </w:r>
            <w:r w:rsidRPr="0015131C">
              <w:rPr>
                <w:rFonts w:ascii="Myriad Pro" w:hAnsi="Myriad Pro" w:cs="Calibri"/>
                <w:sz w:val="20"/>
                <w:szCs w:val="20"/>
              </w:rPr>
              <w:t>3,</w:t>
            </w:r>
            <w:r w:rsidR="00BE4E4A">
              <w:rPr>
                <w:rFonts w:ascii="Myriad Pro" w:hAnsi="Myriad Pro" w:cs="Calibri"/>
                <w:sz w:val="20"/>
                <w:szCs w:val="20"/>
              </w:rPr>
              <w:t>5</w:t>
            </w:r>
            <w:r w:rsidRPr="0015131C">
              <w:rPr>
                <w:rFonts w:ascii="Myriad Pro" w:hAnsi="Myriad Pro" w:cs="Calibri"/>
                <w:sz w:val="20"/>
                <w:szCs w:val="20"/>
              </w:rPr>
              <w:t xml:space="preserve"> cm</w:t>
            </w:r>
          </w:p>
          <w:p w14:paraId="0B02B258" w14:textId="77777777" w:rsidR="0033641E" w:rsidRPr="0015131C" w:rsidRDefault="0033641E" w:rsidP="0033641E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materiał: stal nierdzewna</w:t>
            </w:r>
          </w:p>
          <w:p w14:paraId="389F801B" w14:textId="0180A161" w:rsidR="0033641E" w:rsidRPr="005C3612" w:rsidRDefault="0033641E" w:rsidP="0033641E">
            <w:pPr>
              <w:spacing w:after="0" w:line="240" w:lineRule="auto"/>
              <w:ind w:left="360"/>
              <w:rPr>
                <w:rFonts w:ascii="Myriad Pro" w:hAnsi="Myriad Pro" w:cs="Calibri"/>
                <w:b/>
                <w:bCs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lub podobne o nie gorszych parametrach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56C" w14:textId="4368CC4D" w:rsidR="0033641E" w:rsidRPr="00554BE0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Calibri"/>
                <w:sz w:val="20"/>
                <w:szCs w:val="20"/>
              </w:rPr>
            </w:pPr>
            <w:r w:rsidRPr="0015131C">
              <w:rPr>
                <w:rFonts w:ascii="Myriad Pro" w:hAnsi="Myriad Pro" w:cs="Calibri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C35E" w14:textId="77777777" w:rsidR="0033641E" w:rsidRPr="001A23EA" w:rsidRDefault="0033641E" w:rsidP="0033641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BE4E4A">
        <w:trPr>
          <w:trHeight w:val="392"/>
          <w:jc w:val="center"/>
        </w:trPr>
        <w:tc>
          <w:tcPr>
            <w:tcW w:w="8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687DFDF7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484E896" w14:textId="77777777" w:rsidR="00025E3F" w:rsidRPr="00DC290D" w:rsidRDefault="00025E3F" w:rsidP="002B223F">
      <w:pPr>
        <w:spacing w:after="0" w:line="36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13ED9406" w14:textId="6B844EC9" w:rsidR="00EB0133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</w:t>
      </w:r>
    </w:p>
    <w:p w14:paraId="4DCF6077" w14:textId="77777777" w:rsidR="0033641E" w:rsidRDefault="0033641E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113C2" w14:textId="77777777" w:rsidR="00B92512" w:rsidRDefault="00B92512">
      <w:pPr>
        <w:spacing w:after="0" w:line="240" w:lineRule="auto"/>
      </w:pPr>
      <w:r>
        <w:separator/>
      </w:r>
    </w:p>
  </w:endnote>
  <w:endnote w:type="continuationSeparator" w:id="0">
    <w:p w14:paraId="69445152" w14:textId="77777777" w:rsidR="00B92512" w:rsidRDefault="00B9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864B4" w14:textId="77777777" w:rsidR="00B92512" w:rsidRDefault="00B92512">
      <w:pPr>
        <w:spacing w:after="0" w:line="240" w:lineRule="auto"/>
      </w:pPr>
      <w:r>
        <w:separator/>
      </w:r>
    </w:p>
  </w:footnote>
  <w:footnote w:type="continuationSeparator" w:id="0">
    <w:p w14:paraId="12C9980B" w14:textId="77777777" w:rsidR="00B92512" w:rsidRDefault="00B9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9E9"/>
    <w:multiLevelType w:val="hybridMultilevel"/>
    <w:tmpl w:val="6186CA4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3CFA"/>
    <w:multiLevelType w:val="hybridMultilevel"/>
    <w:tmpl w:val="030AD8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5799"/>
    <w:multiLevelType w:val="hybridMultilevel"/>
    <w:tmpl w:val="8656FF9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72D3D"/>
    <w:multiLevelType w:val="hybridMultilevel"/>
    <w:tmpl w:val="6500181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6B75"/>
    <w:multiLevelType w:val="hybridMultilevel"/>
    <w:tmpl w:val="537633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D5BB8"/>
    <w:multiLevelType w:val="hybridMultilevel"/>
    <w:tmpl w:val="F9A4C6C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F5FB2"/>
    <w:multiLevelType w:val="hybridMultilevel"/>
    <w:tmpl w:val="860E4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611BD"/>
    <w:multiLevelType w:val="hybridMultilevel"/>
    <w:tmpl w:val="BC00D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27A23"/>
    <w:multiLevelType w:val="hybridMultilevel"/>
    <w:tmpl w:val="ABC065D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C7B49"/>
    <w:multiLevelType w:val="hybridMultilevel"/>
    <w:tmpl w:val="D87249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22936"/>
    <w:multiLevelType w:val="hybridMultilevel"/>
    <w:tmpl w:val="5B22A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F6A08"/>
    <w:multiLevelType w:val="hybridMultilevel"/>
    <w:tmpl w:val="F9F015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A33A7"/>
    <w:multiLevelType w:val="hybridMultilevel"/>
    <w:tmpl w:val="A608FE3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61ADF"/>
    <w:multiLevelType w:val="hybridMultilevel"/>
    <w:tmpl w:val="3DCADCC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94519"/>
    <w:multiLevelType w:val="hybridMultilevel"/>
    <w:tmpl w:val="2946EFB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45718A"/>
    <w:multiLevelType w:val="hybridMultilevel"/>
    <w:tmpl w:val="272C25F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5498D"/>
    <w:multiLevelType w:val="hybridMultilevel"/>
    <w:tmpl w:val="C07AA46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30B19"/>
    <w:multiLevelType w:val="hybridMultilevel"/>
    <w:tmpl w:val="E39209E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242BF"/>
    <w:multiLevelType w:val="hybridMultilevel"/>
    <w:tmpl w:val="B972D9B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B11E9"/>
    <w:multiLevelType w:val="hybridMultilevel"/>
    <w:tmpl w:val="850EE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2B7A"/>
    <w:multiLevelType w:val="hybridMultilevel"/>
    <w:tmpl w:val="3BCA183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A10B9"/>
    <w:multiLevelType w:val="hybridMultilevel"/>
    <w:tmpl w:val="6EDEA6E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37A19"/>
    <w:multiLevelType w:val="hybridMultilevel"/>
    <w:tmpl w:val="C7EC399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A6EC3"/>
    <w:multiLevelType w:val="hybridMultilevel"/>
    <w:tmpl w:val="0CAEB10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32489"/>
    <w:multiLevelType w:val="hybridMultilevel"/>
    <w:tmpl w:val="98F45CA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6F30B4C"/>
    <w:multiLevelType w:val="hybridMultilevel"/>
    <w:tmpl w:val="2FAAF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4033B"/>
    <w:multiLevelType w:val="hybridMultilevel"/>
    <w:tmpl w:val="3E52643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77ABA"/>
    <w:multiLevelType w:val="hybridMultilevel"/>
    <w:tmpl w:val="F4AE423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E1FE3"/>
    <w:multiLevelType w:val="hybridMultilevel"/>
    <w:tmpl w:val="14CA0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952C6"/>
    <w:multiLevelType w:val="hybridMultilevel"/>
    <w:tmpl w:val="79A076E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070633"/>
    <w:multiLevelType w:val="hybridMultilevel"/>
    <w:tmpl w:val="09FC8C9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A5E3C"/>
    <w:multiLevelType w:val="hybridMultilevel"/>
    <w:tmpl w:val="B662464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C09CB"/>
    <w:multiLevelType w:val="hybridMultilevel"/>
    <w:tmpl w:val="DF1E19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B4747A"/>
    <w:multiLevelType w:val="hybridMultilevel"/>
    <w:tmpl w:val="7FAEA2C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75371B"/>
    <w:multiLevelType w:val="hybridMultilevel"/>
    <w:tmpl w:val="7C44D54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A02914"/>
    <w:multiLevelType w:val="hybridMultilevel"/>
    <w:tmpl w:val="389E5A8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02A5F"/>
    <w:multiLevelType w:val="hybridMultilevel"/>
    <w:tmpl w:val="D89A1ACC"/>
    <w:lvl w:ilvl="0" w:tplc="89F642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137DD"/>
    <w:multiLevelType w:val="hybridMultilevel"/>
    <w:tmpl w:val="D3B6A3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5C38F7"/>
    <w:multiLevelType w:val="hybridMultilevel"/>
    <w:tmpl w:val="564CFE2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B1F1D61"/>
    <w:multiLevelType w:val="hybridMultilevel"/>
    <w:tmpl w:val="5F780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969FB"/>
    <w:multiLevelType w:val="hybridMultilevel"/>
    <w:tmpl w:val="F9FE312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C4752A"/>
    <w:multiLevelType w:val="hybridMultilevel"/>
    <w:tmpl w:val="259082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0"/>
  </w:num>
  <w:num w:numId="3">
    <w:abstractNumId w:val="37"/>
  </w:num>
  <w:num w:numId="4">
    <w:abstractNumId w:val="1"/>
  </w:num>
  <w:num w:numId="5">
    <w:abstractNumId w:val="16"/>
  </w:num>
  <w:num w:numId="6">
    <w:abstractNumId w:val="32"/>
  </w:num>
  <w:num w:numId="7">
    <w:abstractNumId w:val="9"/>
  </w:num>
  <w:num w:numId="8">
    <w:abstractNumId w:val="0"/>
  </w:num>
  <w:num w:numId="9">
    <w:abstractNumId w:val="39"/>
  </w:num>
  <w:num w:numId="10">
    <w:abstractNumId w:val="24"/>
  </w:num>
  <w:num w:numId="11">
    <w:abstractNumId w:val="23"/>
  </w:num>
  <w:num w:numId="12">
    <w:abstractNumId w:val="38"/>
  </w:num>
  <w:num w:numId="13">
    <w:abstractNumId w:val="19"/>
  </w:num>
  <w:num w:numId="14">
    <w:abstractNumId w:val="4"/>
  </w:num>
  <w:num w:numId="15">
    <w:abstractNumId w:val="17"/>
  </w:num>
  <w:num w:numId="16">
    <w:abstractNumId w:val="10"/>
  </w:num>
  <w:num w:numId="17">
    <w:abstractNumId w:val="3"/>
  </w:num>
  <w:num w:numId="18">
    <w:abstractNumId w:val="42"/>
  </w:num>
  <w:num w:numId="19">
    <w:abstractNumId w:val="43"/>
  </w:num>
  <w:num w:numId="20">
    <w:abstractNumId w:val="20"/>
  </w:num>
  <w:num w:numId="21">
    <w:abstractNumId w:val="12"/>
  </w:num>
  <w:num w:numId="22">
    <w:abstractNumId w:val="6"/>
  </w:num>
  <w:num w:numId="23">
    <w:abstractNumId w:val="2"/>
  </w:num>
  <w:num w:numId="24">
    <w:abstractNumId w:val="28"/>
  </w:num>
  <w:num w:numId="25">
    <w:abstractNumId w:val="18"/>
  </w:num>
  <w:num w:numId="26">
    <w:abstractNumId w:val="15"/>
  </w:num>
  <w:num w:numId="27">
    <w:abstractNumId w:val="41"/>
  </w:num>
  <w:num w:numId="28">
    <w:abstractNumId w:val="31"/>
  </w:num>
  <w:num w:numId="29">
    <w:abstractNumId w:val="21"/>
  </w:num>
  <w:num w:numId="30">
    <w:abstractNumId w:val="8"/>
  </w:num>
  <w:num w:numId="31">
    <w:abstractNumId w:val="13"/>
  </w:num>
  <w:num w:numId="32">
    <w:abstractNumId w:val="7"/>
  </w:num>
  <w:num w:numId="33">
    <w:abstractNumId w:val="33"/>
  </w:num>
  <w:num w:numId="34">
    <w:abstractNumId w:val="34"/>
  </w:num>
  <w:num w:numId="35">
    <w:abstractNumId w:val="22"/>
  </w:num>
  <w:num w:numId="36">
    <w:abstractNumId w:val="5"/>
  </w:num>
  <w:num w:numId="37">
    <w:abstractNumId w:val="29"/>
  </w:num>
  <w:num w:numId="38">
    <w:abstractNumId w:val="11"/>
  </w:num>
  <w:num w:numId="39">
    <w:abstractNumId w:val="26"/>
  </w:num>
  <w:num w:numId="40">
    <w:abstractNumId w:val="27"/>
  </w:num>
  <w:num w:numId="41">
    <w:abstractNumId w:val="36"/>
  </w:num>
  <w:num w:numId="42">
    <w:abstractNumId w:val="30"/>
  </w:num>
  <w:num w:numId="43">
    <w:abstractNumId w:val="14"/>
  </w:num>
  <w:num w:numId="44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25E3F"/>
    <w:rsid w:val="00046A62"/>
    <w:rsid w:val="00057DFD"/>
    <w:rsid w:val="000656F0"/>
    <w:rsid w:val="00066FA6"/>
    <w:rsid w:val="0006700F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55DAE"/>
    <w:rsid w:val="00292546"/>
    <w:rsid w:val="002B223F"/>
    <w:rsid w:val="002F51BF"/>
    <w:rsid w:val="002F6657"/>
    <w:rsid w:val="003228D9"/>
    <w:rsid w:val="00324E9C"/>
    <w:rsid w:val="003326F7"/>
    <w:rsid w:val="0033641E"/>
    <w:rsid w:val="00354205"/>
    <w:rsid w:val="00363E6B"/>
    <w:rsid w:val="00385D7A"/>
    <w:rsid w:val="00395155"/>
    <w:rsid w:val="0044096C"/>
    <w:rsid w:val="004556E8"/>
    <w:rsid w:val="00461CDA"/>
    <w:rsid w:val="0046606B"/>
    <w:rsid w:val="00471EF7"/>
    <w:rsid w:val="004810C8"/>
    <w:rsid w:val="004D3D6F"/>
    <w:rsid w:val="004F31D8"/>
    <w:rsid w:val="004F6527"/>
    <w:rsid w:val="005260C9"/>
    <w:rsid w:val="00545FEA"/>
    <w:rsid w:val="005515BB"/>
    <w:rsid w:val="00551E7A"/>
    <w:rsid w:val="0058333C"/>
    <w:rsid w:val="00590A5D"/>
    <w:rsid w:val="005A196C"/>
    <w:rsid w:val="005C3612"/>
    <w:rsid w:val="005D57D5"/>
    <w:rsid w:val="005F1E3E"/>
    <w:rsid w:val="005F2C3C"/>
    <w:rsid w:val="005F5B39"/>
    <w:rsid w:val="00625D0F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3FF0"/>
    <w:rsid w:val="007E60DE"/>
    <w:rsid w:val="008360FD"/>
    <w:rsid w:val="008759C7"/>
    <w:rsid w:val="00896D46"/>
    <w:rsid w:val="008B6670"/>
    <w:rsid w:val="008C3472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04346"/>
    <w:rsid w:val="00B106C7"/>
    <w:rsid w:val="00B71FBD"/>
    <w:rsid w:val="00B92512"/>
    <w:rsid w:val="00B97A44"/>
    <w:rsid w:val="00BD13EC"/>
    <w:rsid w:val="00BE4E4A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73135"/>
    <w:rsid w:val="00DA0A49"/>
    <w:rsid w:val="00DA1476"/>
    <w:rsid w:val="00DC290D"/>
    <w:rsid w:val="00DD24C8"/>
    <w:rsid w:val="00DE0B4B"/>
    <w:rsid w:val="00E23844"/>
    <w:rsid w:val="00E33938"/>
    <w:rsid w:val="00E43ACB"/>
    <w:rsid w:val="00E54167"/>
    <w:rsid w:val="00E80A00"/>
    <w:rsid w:val="00EB0133"/>
    <w:rsid w:val="00EE5E10"/>
    <w:rsid w:val="00EF0F01"/>
    <w:rsid w:val="00F12F38"/>
    <w:rsid w:val="00F13788"/>
    <w:rsid w:val="00F52A8C"/>
    <w:rsid w:val="00F62624"/>
    <w:rsid w:val="00F9599E"/>
    <w:rsid w:val="00FA5E2D"/>
    <w:rsid w:val="00FA6438"/>
    <w:rsid w:val="00FB4ECB"/>
    <w:rsid w:val="00FC27F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11</cp:revision>
  <cp:lastPrinted>2026-01-23T12:18:00Z</cp:lastPrinted>
  <dcterms:created xsi:type="dcterms:W3CDTF">2025-12-07T17:46:00Z</dcterms:created>
  <dcterms:modified xsi:type="dcterms:W3CDTF">2026-01-23T12:36:00Z</dcterms:modified>
  <dc:language>pl-PL</dc:language>
</cp:coreProperties>
</file>